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6256" w14:textId="77777777" w:rsidR="00256CFA" w:rsidRPr="00256CFA" w:rsidRDefault="00256CFA" w:rsidP="00700AFF">
      <w:pPr>
        <w:spacing w:before="120" w:after="120" w:line="240" w:lineRule="auto"/>
      </w:pPr>
      <w:r w:rsidRPr="00256CFA">
        <w:rPr>
          <w:u w:val="single"/>
        </w:rPr>
        <w:t>Present</w:t>
      </w:r>
      <w:r w:rsidRPr="00256CFA">
        <w:t>:  Bettye Chambers, Finis, Barb Lafleur, Stacy, Terre, Theresa, Betty Corban, Matt, Jim, Ashe, Miles, Sarah Ball</w:t>
      </w:r>
    </w:p>
    <w:p w14:paraId="283470EF" w14:textId="77777777" w:rsidR="00256CFA" w:rsidRPr="00256CFA" w:rsidRDefault="00256CFA" w:rsidP="00700AFF">
      <w:pPr>
        <w:spacing w:before="120" w:after="120" w:line="240" w:lineRule="auto"/>
      </w:pPr>
      <w:r w:rsidRPr="00256CFA">
        <w:rPr>
          <w:u w:val="single"/>
        </w:rPr>
        <w:t>Meeting called to order</w:t>
      </w:r>
      <w:r w:rsidRPr="00256CFA">
        <w:t>:  6:30pm</w:t>
      </w:r>
    </w:p>
    <w:p w14:paraId="7EDD45AE" w14:textId="77777777" w:rsidR="00256CFA" w:rsidRPr="00256CFA" w:rsidRDefault="00256CFA" w:rsidP="00700AFF">
      <w:pPr>
        <w:spacing w:before="120" w:after="120" w:line="240" w:lineRule="auto"/>
      </w:pPr>
      <w:r w:rsidRPr="00256CFA">
        <w:rPr>
          <w:u w:val="single"/>
        </w:rPr>
        <w:t>Votes passed</w:t>
      </w:r>
      <w:r w:rsidRPr="00256CFA">
        <w:t>:  </w:t>
      </w:r>
    </w:p>
    <w:p w14:paraId="09C721A5" w14:textId="28AED578" w:rsidR="00256CFA" w:rsidRPr="00256CFA" w:rsidRDefault="00256CFA" w:rsidP="00700AFF">
      <w:pPr>
        <w:numPr>
          <w:ilvl w:val="0"/>
          <w:numId w:val="1"/>
        </w:numPr>
        <w:spacing w:before="120" w:after="120" w:line="240" w:lineRule="auto"/>
      </w:pPr>
      <w:r w:rsidRPr="00256CFA">
        <w:t> To move forward with the</w:t>
      </w:r>
      <w:r w:rsidR="00DA283A">
        <w:t xml:space="preserve"> Board</w:t>
      </w:r>
      <w:r w:rsidRPr="00256CFA">
        <w:t xml:space="preserve"> negotiating </w:t>
      </w:r>
      <w:r w:rsidR="00DA283A">
        <w:t xml:space="preserve">a </w:t>
      </w:r>
      <w:r w:rsidRPr="00256CFA">
        <w:t xml:space="preserve">contract with the </w:t>
      </w:r>
      <w:r w:rsidR="00DA283A">
        <w:t xml:space="preserve">prospective </w:t>
      </w:r>
      <w:r w:rsidRPr="00256CFA">
        <w:t>new minister.</w:t>
      </w:r>
    </w:p>
    <w:p w14:paraId="37626D1E" w14:textId="77777777" w:rsidR="00256CFA" w:rsidRPr="00256CFA" w:rsidRDefault="00256CFA" w:rsidP="00700AFF">
      <w:pPr>
        <w:numPr>
          <w:ilvl w:val="0"/>
          <w:numId w:val="2"/>
        </w:numPr>
        <w:spacing w:before="120" w:after="120" w:line="240" w:lineRule="auto"/>
      </w:pPr>
      <w:r w:rsidRPr="00256CFA">
        <w:t> To approve last month's minute report.</w:t>
      </w:r>
    </w:p>
    <w:p w14:paraId="5600D7E3" w14:textId="77777777" w:rsidR="00256CFA" w:rsidRPr="00256CFA" w:rsidRDefault="00256CFA" w:rsidP="00700AFF">
      <w:pPr>
        <w:numPr>
          <w:ilvl w:val="0"/>
          <w:numId w:val="2"/>
        </w:numPr>
        <w:spacing w:before="120" w:after="120" w:line="240" w:lineRule="auto"/>
      </w:pPr>
      <w:r w:rsidRPr="00256CFA">
        <w:t> To approve the treasurer’s report.  </w:t>
      </w:r>
    </w:p>
    <w:p w14:paraId="7966FDF2" w14:textId="77777777" w:rsidR="00256CFA" w:rsidRPr="00256CFA" w:rsidRDefault="00256CFA" w:rsidP="00700AFF">
      <w:pPr>
        <w:spacing w:before="120" w:after="120" w:line="240" w:lineRule="auto"/>
      </w:pPr>
      <w:r w:rsidRPr="00256CFA">
        <w:rPr>
          <w:u w:val="single"/>
        </w:rPr>
        <w:t>Votes failed</w:t>
      </w:r>
      <w:r w:rsidRPr="00256CFA">
        <w:t>:  None.</w:t>
      </w:r>
    </w:p>
    <w:p w14:paraId="7F292EFC" w14:textId="77777777" w:rsidR="00256CFA" w:rsidRPr="00256CFA" w:rsidRDefault="00256CFA" w:rsidP="00700AFF">
      <w:pPr>
        <w:spacing w:before="120" w:after="120" w:line="240" w:lineRule="auto"/>
      </w:pPr>
      <w:r w:rsidRPr="00256CFA">
        <w:rPr>
          <w:u w:val="single"/>
        </w:rPr>
        <w:t>Next Meeting</w:t>
      </w:r>
      <w:r w:rsidRPr="00256CFA">
        <w:t>:  March 12, 2025</w:t>
      </w:r>
    </w:p>
    <w:p w14:paraId="69FC8656" w14:textId="04EAFC8F" w:rsidR="00256CFA" w:rsidRPr="00256CFA" w:rsidRDefault="00256CFA" w:rsidP="00700AFF">
      <w:pPr>
        <w:spacing w:before="120" w:after="120" w:line="240" w:lineRule="auto"/>
      </w:pPr>
      <w:r w:rsidRPr="00256CFA">
        <w:t>Before the meeting officially began, members of the minister search committee discussed their research for the write up and report they had gathered over the last months with the board. The discussion included comments by Ashe, Sarah and Barb.  </w:t>
      </w:r>
    </w:p>
    <w:p w14:paraId="17BA76C6" w14:textId="77777777" w:rsidR="00256CFA" w:rsidRPr="00256CFA" w:rsidRDefault="00256CFA" w:rsidP="00700AFF">
      <w:pPr>
        <w:spacing w:before="120" w:after="120" w:line="240" w:lineRule="auto"/>
      </w:pPr>
      <w:r w:rsidRPr="00256CFA">
        <w:t> </w:t>
      </w:r>
    </w:p>
    <w:p w14:paraId="676B4220" w14:textId="77777777" w:rsidR="00256CFA" w:rsidRPr="00256CFA" w:rsidRDefault="00256CFA" w:rsidP="00700AFF">
      <w:pPr>
        <w:spacing w:before="120" w:after="120" w:line="240" w:lineRule="auto"/>
      </w:pPr>
      <w:r w:rsidRPr="00256CFA">
        <w:rPr>
          <w:u w:val="single"/>
        </w:rPr>
        <w:t>Minister’s report</w:t>
      </w:r>
      <w:r w:rsidRPr="00256CFA">
        <w:t>:  </w:t>
      </w:r>
    </w:p>
    <w:p w14:paraId="18D4A84F" w14:textId="6BD3B2D0" w:rsidR="00256CFA" w:rsidRPr="00256CFA" w:rsidRDefault="00256CFA" w:rsidP="00700AFF">
      <w:pPr>
        <w:spacing w:before="120" w:after="120" w:line="240" w:lineRule="auto"/>
      </w:pPr>
      <w:r w:rsidRPr="00256CFA">
        <w:t>Terre reported First Christian church and will be sharing responsibility to help a person in our community,</w:t>
      </w:r>
      <w:r w:rsidR="00DE486B">
        <w:t xml:space="preserve"> </w:t>
      </w:r>
      <w:r w:rsidRPr="00256CFA">
        <w:t xml:space="preserve">who is an asylum seeker, to remain in the U.S.   There is not a resolution for the person’s situation.  On </w:t>
      </w:r>
      <w:r w:rsidR="007D4B25">
        <w:t>February</w:t>
      </w:r>
      <w:r w:rsidRPr="00256CFA">
        <w:t xml:space="preserve"> 11, 2025, the day </w:t>
      </w:r>
      <w:r w:rsidR="007D4B25" w:rsidRPr="00256CFA">
        <w:t>before</w:t>
      </w:r>
      <w:r w:rsidRPr="00256CFA">
        <w:t xml:space="preserve"> the board meeting, the UUA joined a lawsuit to halt immigration arrests during religious services in our country. </w:t>
      </w:r>
    </w:p>
    <w:p w14:paraId="5296A58A" w14:textId="5FC942A4" w:rsidR="00256CFA" w:rsidRPr="00256CFA" w:rsidRDefault="00256CFA" w:rsidP="00700AFF">
      <w:pPr>
        <w:spacing w:before="120" w:after="120" w:line="240" w:lineRule="auto"/>
      </w:pPr>
      <w:r w:rsidRPr="00256CFA">
        <w:t> </w:t>
      </w:r>
    </w:p>
    <w:p w14:paraId="785990F2" w14:textId="77777777" w:rsidR="00256CFA" w:rsidRPr="00256CFA" w:rsidRDefault="00256CFA" w:rsidP="00700AFF">
      <w:pPr>
        <w:spacing w:before="120" w:after="120" w:line="240" w:lineRule="auto"/>
      </w:pPr>
      <w:r w:rsidRPr="00256CFA">
        <w:rPr>
          <w:u w:val="single"/>
        </w:rPr>
        <w:t>Director of LS RE report</w:t>
      </w:r>
      <w:r w:rsidRPr="00256CFA">
        <w:t xml:space="preserve">:  The month of February has been very busy.  Terre and Courtney have been creating theology class, and it was postponed a while.  Courtney is excited the theology group will contribute to the February 16th service for our congregation.  Last Saturday’s game night was successful, and Terre suggested combining game night with soup Sunday.  It will allow those at game night to contribute and help set up to prepare for the following day on Sundays.  Soup Sunday was also successful the weekend </w:t>
      </w:r>
      <w:proofErr w:type="gramStart"/>
      <w:r w:rsidRPr="00256CFA">
        <w:t>previous to</w:t>
      </w:r>
      <w:proofErr w:type="gramEnd"/>
      <w:r w:rsidRPr="00256CFA">
        <w:t xml:space="preserve"> the board’s meeting.  The Kid’s Book club is very fun for everyone to participate in and continues.  The RE program is also busy.</w:t>
      </w:r>
    </w:p>
    <w:p w14:paraId="1F1A90BF" w14:textId="77777777" w:rsidR="00256CFA" w:rsidRPr="00256CFA" w:rsidRDefault="00256CFA" w:rsidP="00700AFF">
      <w:pPr>
        <w:spacing w:before="120" w:after="120" w:line="240" w:lineRule="auto"/>
      </w:pPr>
      <w:r w:rsidRPr="00256CFA">
        <w:t> </w:t>
      </w:r>
    </w:p>
    <w:p w14:paraId="592FBA8A" w14:textId="77777777" w:rsidR="00256CFA" w:rsidRPr="00256CFA" w:rsidRDefault="00256CFA" w:rsidP="00700AFF">
      <w:pPr>
        <w:spacing w:before="120" w:after="120" w:line="240" w:lineRule="auto"/>
      </w:pPr>
      <w:r w:rsidRPr="00256CFA">
        <w:rPr>
          <w:u w:val="single"/>
        </w:rPr>
        <w:t>Old Business</w:t>
      </w:r>
      <w:r w:rsidRPr="00256CFA">
        <w:t>:  </w:t>
      </w:r>
    </w:p>
    <w:p w14:paraId="7A464AD7" w14:textId="18F9A5F0" w:rsidR="00256CFA" w:rsidRPr="00256CFA" w:rsidRDefault="00256CFA" w:rsidP="003D787D">
      <w:pPr>
        <w:pStyle w:val="ListParagraph"/>
        <w:numPr>
          <w:ilvl w:val="0"/>
          <w:numId w:val="4"/>
        </w:numPr>
        <w:spacing w:before="120" w:after="120" w:line="240" w:lineRule="auto"/>
      </w:pPr>
      <w:r w:rsidRPr="00256CFA">
        <w:t xml:space="preserve">Courtney reported our new website is “live” now and looks good.  It is functional now, and it was moved to the wind press.  Breeze did not accommodate, so the new calendar for information is being finished manually from one mail to </w:t>
      </w:r>
      <w:r w:rsidR="000B7FF6" w:rsidRPr="00256CFA">
        <w:t>Gmail</w:t>
      </w:r>
      <w:r w:rsidRPr="00256CFA">
        <w:t>.  </w:t>
      </w:r>
    </w:p>
    <w:p w14:paraId="75B211FD" w14:textId="21005492" w:rsidR="00256CFA" w:rsidRPr="00256CFA" w:rsidRDefault="00256CFA" w:rsidP="00DE486B">
      <w:pPr>
        <w:numPr>
          <w:ilvl w:val="0"/>
          <w:numId w:val="4"/>
        </w:numPr>
        <w:spacing w:before="120" w:after="120" w:line="240" w:lineRule="auto"/>
      </w:pPr>
      <w:r w:rsidRPr="00256CFA">
        <w:t>The database with Realm is being considered, and Courtney said the Cheyenne UU congregation have been in contact through the UU office for open conversations.  The other congregation is offering help and advice.  Chris Carter, Terre said, has helped Maile with Realm.  Betty mentioned the basic package for Realm is going to cost $99 per month, while there is a more elaborate deal for $199 a month.  The more costly package offers an app for UU members, allowing congrega</w:t>
      </w:r>
      <w:r w:rsidR="00CA14E1">
        <w:t>tion</w:t>
      </w:r>
      <w:r w:rsidRPr="00256CFA">
        <w:t xml:space="preserve"> members also to send emails to the minister and staff.  One of the questions is would the app be used.  Maile suggest</w:t>
      </w:r>
      <w:r w:rsidR="00C7061C">
        <w:t>s</w:t>
      </w:r>
      <w:r w:rsidRPr="00256CFA">
        <w:t xml:space="preserve"> and leans toward the larger</w:t>
      </w:r>
      <w:r w:rsidR="00DE486B">
        <w:t xml:space="preserve"> package. </w:t>
      </w:r>
      <w:r w:rsidRPr="00256CFA">
        <w:t>Courtney mentioned there is a directory which is free with the system for everyone in the congregation.  The board then gathered in a discussion on the topic with questions and inquiry.  Stacy commented he is in support of whatever helps UU members.  The database, Terre said, would help our incoming minister.  </w:t>
      </w:r>
    </w:p>
    <w:p w14:paraId="4B6908BA" w14:textId="00B561FF" w:rsidR="00256CFA" w:rsidRPr="00256CFA" w:rsidRDefault="00256CFA" w:rsidP="00700AFF">
      <w:pPr>
        <w:numPr>
          <w:ilvl w:val="0"/>
          <w:numId w:val="5"/>
        </w:numPr>
        <w:spacing w:before="120" w:after="120" w:line="240" w:lineRule="auto"/>
      </w:pPr>
      <w:r w:rsidRPr="00256CFA">
        <w:lastRenderedPageBreak/>
        <w:t>The bell tower final bill was paid.  The ceiling repair work has been completed.  Yet, plaster around the door was an issue.</w:t>
      </w:r>
    </w:p>
    <w:p w14:paraId="17809E1E" w14:textId="77777777" w:rsidR="00256CFA" w:rsidRPr="00256CFA" w:rsidRDefault="00256CFA" w:rsidP="00700AFF">
      <w:pPr>
        <w:spacing w:before="120" w:after="120" w:line="240" w:lineRule="auto"/>
      </w:pPr>
      <w:r w:rsidRPr="00256CFA">
        <w:rPr>
          <w:u w:val="single"/>
        </w:rPr>
        <w:t>New Business</w:t>
      </w:r>
      <w:r w:rsidRPr="00256CFA">
        <w:t>:   </w:t>
      </w:r>
    </w:p>
    <w:p w14:paraId="3C3E9082" w14:textId="5FC598B1" w:rsidR="00256CFA" w:rsidRPr="00256CFA" w:rsidRDefault="00256CFA" w:rsidP="00700AFF">
      <w:pPr>
        <w:numPr>
          <w:ilvl w:val="0"/>
          <w:numId w:val="6"/>
        </w:numPr>
        <w:spacing w:before="120" w:after="120" w:line="240" w:lineRule="auto"/>
      </w:pPr>
      <w:r w:rsidRPr="00256CFA">
        <w:t>The Congregational Workshop is Saturday, February 15th.  Breakfast begins at 8:45am and the meeting begins at 9am.  Stacy mentioned there would need to be a food set-up at around 8:15am to especially heat water for tea and coffee.  Stacy sent out an email to invite the people of UU.  </w:t>
      </w:r>
    </w:p>
    <w:p w14:paraId="473A9A20" w14:textId="6166744D" w:rsidR="00256CFA" w:rsidRPr="00256CFA" w:rsidRDefault="00256CFA" w:rsidP="00700AFF">
      <w:pPr>
        <w:numPr>
          <w:ilvl w:val="0"/>
          <w:numId w:val="6"/>
        </w:numPr>
        <w:spacing w:before="120" w:after="120" w:line="240" w:lineRule="auto"/>
      </w:pPr>
      <w:r w:rsidRPr="00256CFA">
        <w:t>There was mention about the decision making to give the search committee opportunity to submit to the board their message and, or decisions.  </w:t>
      </w:r>
    </w:p>
    <w:p w14:paraId="2E37A1BB" w14:textId="470C6486" w:rsidR="00256CFA" w:rsidRPr="00256CFA" w:rsidRDefault="00256CFA" w:rsidP="00700AFF">
      <w:pPr>
        <w:numPr>
          <w:ilvl w:val="0"/>
          <w:numId w:val="7"/>
        </w:numPr>
        <w:spacing w:before="120" w:after="120" w:line="240" w:lineRule="auto"/>
      </w:pPr>
      <w:r w:rsidRPr="00256CFA">
        <w:t xml:space="preserve">New events will be coming up, such as the service auction, the next game night which is March 15th (also one scheduled May 17th), spectrum cafe, and the ukulele group continues.  We will be needing to gather a committee for the service auction in April.  Other important dates:  annual congregation meeting (in May), June 1st will be the church picnic, June 8th is scheduled to be Terre’s last day as contract minister (Emily has been designated to play the piano), and June 14-21st the GA event will be going on and Courtney will attend (others as well).  For the church picnic we will need to reserve the pavilion at </w:t>
      </w:r>
      <w:r w:rsidR="000B7FF6" w:rsidRPr="00256CFA">
        <w:t>Riverside Park</w:t>
      </w:r>
      <w:r w:rsidRPr="00256CFA">
        <w:t>.  June 28th will be Terre’s celebration for leaving and considered, “The Life-shift Celebration.”  </w:t>
      </w:r>
    </w:p>
    <w:p w14:paraId="27445030" w14:textId="65A326D9" w:rsidR="00256CFA" w:rsidRPr="00256CFA" w:rsidRDefault="00256CFA" w:rsidP="00700AFF">
      <w:pPr>
        <w:numPr>
          <w:ilvl w:val="0"/>
          <w:numId w:val="8"/>
        </w:numPr>
        <w:spacing w:before="120" w:after="120" w:line="240" w:lineRule="auto"/>
      </w:pPr>
      <w:r w:rsidRPr="00256CFA">
        <w:t>Terre has offered to allow the congregation to permanently lend the sculpture presently in the Sanctuary.  She is also considering donating it to the service auction.  </w:t>
      </w:r>
    </w:p>
    <w:p w14:paraId="02C4FF55" w14:textId="5DFCE449" w:rsidR="00256CFA" w:rsidRPr="00256CFA" w:rsidRDefault="00256CFA" w:rsidP="00700AFF">
      <w:pPr>
        <w:numPr>
          <w:ilvl w:val="0"/>
          <w:numId w:val="9"/>
        </w:numPr>
        <w:spacing w:before="120" w:after="120" w:line="240" w:lineRule="auto"/>
      </w:pPr>
      <w:r w:rsidRPr="00256CFA">
        <w:t xml:space="preserve">Stacy mentioned something also categorized as “old business.”  Greg is willing to try to partner with </w:t>
      </w:r>
      <w:r w:rsidR="000B7FF6" w:rsidRPr="00256CFA">
        <w:t>PayPal</w:t>
      </w:r>
      <w:r w:rsidRPr="00256CFA">
        <w:t xml:space="preserve"> to contribute funds through an </w:t>
      </w:r>
      <w:r w:rsidR="000B7FF6" w:rsidRPr="00256CFA">
        <w:t>eBay</w:t>
      </w:r>
      <w:r w:rsidRPr="00256CFA">
        <w:t xml:space="preserve"> account to our congregation.  </w:t>
      </w:r>
    </w:p>
    <w:p w14:paraId="5A8414B4" w14:textId="77777777" w:rsidR="00256CFA" w:rsidRPr="00256CFA" w:rsidRDefault="00256CFA" w:rsidP="00700AFF">
      <w:pPr>
        <w:numPr>
          <w:ilvl w:val="0"/>
          <w:numId w:val="10"/>
        </w:numPr>
        <w:spacing w:before="120" w:after="120" w:line="240" w:lineRule="auto"/>
      </w:pPr>
      <w:r w:rsidRPr="00256CFA">
        <w:t>Jan Stunkard-Shaw had surgery which was very successful.  She will have a shorter recovery time than first expected.  She will be back in two months, also.  Her temporary address is available through Terre, as well as where Peg is also staying.</w:t>
      </w:r>
    </w:p>
    <w:p w14:paraId="181B1968" w14:textId="4A96629D" w:rsidR="00256CFA" w:rsidRPr="00256CFA" w:rsidRDefault="00256CFA" w:rsidP="00700AFF">
      <w:pPr>
        <w:numPr>
          <w:ilvl w:val="0"/>
          <w:numId w:val="11"/>
        </w:numPr>
        <w:spacing w:before="120" w:after="120" w:line="240" w:lineRule="auto"/>
      </w:pPr>
      <w:r w:rsidRPr="00256CFA">
        <w:t>Finally</w:t>
      </w:r>
      <w:r w:rsidR="00C7061C">
        <w:t>,</w:t>
      </w:r>
      <w:r w:rsidRPr="00256CFA">
        <w:t xml:space="preserve"> a few more topics were brought up, as there have been concerns about the function of the upstairs bathroom.  The Elevator has been under repairs.  There will soon be a new search for officers next year.</w:t>
      </w:r>
    </w:p>
    <w:p w14:paraId="1D2BD06C" w14:textId="77777777" w:rsidR="009B0AD0" w:rsidRDefault="009B0AD0"/>
    <w:sectPr w:rsidR="009B0A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B0FA" w14:textId="77777777" w:rsidR="00B455B9" w:rsidRDefault="00B455B9" w:rsidP="00700AFF">
      <w:pPr>
        <w:spacing w:after="0" w:line="240" w:lineRule="auto"/>
      </w:pPr>
      <w:r>
        <w:separator/>
      </w:r>
    </w:p>
  </w:endnote>
  <w:endnote w:type="continuationSeparator" w:id="0">
    <w:p w14:paraId="224AFF65" w14:textId="77777777" w:rsidR="00B455B9" w:rsidRDefault="00B455B9" w:rsidP="0070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DF0F" w14:textId="77777777" w:rsidR="00B455B9" w:rsidRDefault="00B455B9" w:rsidP="00700AFF">
      <w:pPr>
        <w:spacing w:after="0" w:line="240" w:lineRule="auto"/>
      </w:pPr>
      <w:r>
        <w:separator/>
      </w:r>
    </w:p>
  </w:footnote>
  <w:footnote w:type="continuationSeparator" w:id="0">
    <w:p w14:paraId="7AD786A4" w14:textId="77777777" w:rsidR="00B455B9" w:rsidRDefault="00B455B9" w:rsidP="00700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2003" w14:textId="46B451F5" w:rsidR="00700AFF" w:rsidRPr="00256CFA" w:rsidRDefault="00700AFF" w:rsidP="00700AFF">
    <w:pPr>
      <w:rPr>
        <w:sz w:val="28"/>
        <w:szCs w:val="32"/>
      </w:rPr>
    </w:pPr>
    <w:r w:rsidRPr="00256CFA">
      <w:rPr>
        <w:sz w:val="28"/>
        <w:szCs w:val="32"/>
      </w:rPr>
      <w:t xml:space="preserve">UUCL Board Meeting                 </w:t>
    </w:r>
    <w:r w:rsidRPr="00700AFF">
      <w:rPr>
        <w:sz w:val="28"/>
        <w:szCs w:val="32"/>
      </w:rPr>
      <w:tab/>
    </w:r>
    <w:r w:rsidRPr="00700AFF">
      <w:rPr>
        <w:sz w:val="28"/>
        <w:szCs w:val="32"/>
      </w:rPr>
      <w:tab/>
    </w:r>
    <w:r w:rsidRPr="00700AFF">
      <w:rPr>
        <w:sz w:val="28"/>
        <w:szCs w:val="32"/>
      </w:rPr>
      <w:tab/>
    </w:r>
    <w:r w:rsidRPr="00700AFF">
      <w:rPr>
        <w:sz w:val="28"/>
        <w:szCs w:val="32"/>
      </w:rPr>
      <w:tab/>
    </w:r>
    <w:r w:rsidRPr="00700AFF">
      <w:rPr>
        <w:sz w:val="28"/>
        <w:szCs w:val="32"/>
      </w:rPr>
      <w:tab/>
      <w:t>February</w:t>
    </w:r>
    <w:r w:rsidRPr="00256CFA">
      <w:rPr>
        <w:sz w:val="28"/>
        <w:szCs w:val="32"/>
      </w:rPr>
      <w:t xml:space="preserve"> 12, 2025</w:t>
    </w:r>
  </w:p>
  <w:p w14:paraId="29465399" w14:textId="77777777" w:rsidR="00700AFF" w:rsidRDefault="00700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4BB9"/>
    <w:multiLevelType w:val="multilevel"/>
    <w:tmpl w:val="6E4A7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15E26"/>
    <w:multiLevelType w:val="multilevel"/>
    <w:tmpl w:val="64DE00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77EA4"/>
    <w:multiLevelType w:val="multilevel"/>
    <w:tmpl w:val="69CACA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77A8E"/>
    <w:multiLevelType w:val="multilevel"/>
    <w:tmpl w:val="EF48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F30391"/>
    <w:multiLevelType w:val="multilevel"/>
    <w:tmpl w:val="13608A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BA1B33"/>
    <w:multiLevelType w:val="multilevel"/>
    <w:tmpl w:val="9A1A8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7574F3"/>
    <w:multiLevelType w:val="multilevel"/>
    <w:tmpl w:val="A28A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3E78ED"/>
    <w:multiLevelType w:val="multilevel"/>
    <w:tmpl w:val="E30849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0769D6"/>
    <w:multiLevelType w:val="multilevel"/>
    <w:tmpl w:val="2B28EB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6B475C"/>
    <w:multiLevelType w:val="multilevel"/>
    <w:tmpl w:val="ADBED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1B76BC"/>
    <w:multiLevelType w:val="multilevel"/>
    <w:tmpl w:val="B66C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7121029">
    <w:abstractNumId w:val="3"/>
  </w:num>
  <w:num w:numId="2" w16cid:durableId="1214583575">
    <w:abstractNumId w:val="6"/>
  </w:num>
  <w:num w:numId="3" w16cid:durableId="1070033774">
    <w:abstractNumId w:val="0"/>
  </w:num>
  <w:num w:numId="4" w16cid:durableId="513882648">
    <w:abstractNumId w:val="5"/>
  </w:num>
  <w:num w:numId="5" w16cid:durableId="1472407750">
    <w:abstractNumId w:val="9"/>
  </w:num>
  <w:num w:numId="6" w16cid:durableId="42146445">
    <w:abstractNumId w:val="10"/>
  </w:num>
  <w:num w:numId="7" w16cid:durableId="1338995163">
    <w:abstractNumId w:val="7"/>
  </w:num>
  <w:num w:numId="8" w16cid:durableId="1554997262">
    <w:abstractNumId w:val="2"/>
  </w:num>
  <w:num w:numId="9" w16cid:durableId="1426607159">
    <w:abstractNumId w:val="8"/>
  </w:num>
  <w:num w:numId="10" w16cid:durableId="1629311115">
    <w:abstractNumId w:val="1"/>
  </w:num>
  <w:num w:numId="11" w16cid:durableId="1635062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58"/>
    <w:rsid w:val="00077E3E"/>
    <w:rsid w:val="000B7FF6"/>
    <w:rsid w:val="000E712D"/>
    <w:rsid w:val="00256CFA"/>
    <w:rsid w:val="00307FF6"/>
    <w:rsid w:val="00331791"/>
    <w:rsid w:val="003D787D"/>
    <w:rsid w:val="0057157F"/>
    <w:rsid w:val="00700AFF"/>
    <w:rsid w:val="00702CCC"/>
    <w:rsid w:val="0073016E"/>
    <w:rsid w:val="007D4B25"/>
    <w:rsid w:val="008D1E3C"/>
    <w:rsid w:val="009821AF"/>
    <w:rsid w:val="009B0AD0"/>
    <w:rsid w:val="009E1785"/>
    <w:rsid w:val="00A17D3D"/>
    <w:rsid w:val="00A21A95"/>
    <w:rsid w:val="00A328D5"/>
    <w:rsid w:val="00A35F9B"/>
    <w:rsid w:val="00A63201"/>
    <w:rsid w:val="00B455B9"/>
    <w:rsid w:val="00BB38DE"/>
    <w:rsid w:val="00C7061C"/>
    <w:rsid w:val="00CA14E1"/>
    <w:rsid w:val="00CC532C"/>
    <w:rsid w:val="00DA283A"/>
    <w:rsid w:val="00DE486B"/>
    <w:rsid w:val="00E73158"/>
    <w:rsid w:val="00F17A35"/>
    <w:rsid w:val="00F238AB"/>
    <w:rsid w:val="00FE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1C15"/>
  <w15:chartTrackingRefBased/>
  <w15:docId w15:val="{AEA46B27-BFB5-4578-8949-C21EBA34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1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1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31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31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31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31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31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1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1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31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31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31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31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31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3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1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1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3158"/>
    <w:pPr>
      <w:spacing w:before="160"/>
      <w:jc w:val="center"/>
    </w:pPr>
    <w:rPr>
      <w:i/>
      <w:iCs/>
      <w:color w:val="404040" w:themeColor="text1" w:themeTint="BF"/>
    </w:rPr>
  </w:style>
  <w:style w:type="character" w:customStyle="1" w:styleId="QuoteChar">
    <w:name w:val="Quote Char"/>
    <w:basedOn w:val="DefaultParagraphFont"/>
    <w:link w:val="Quote"/>
    <w:uiPriority w:val="29"/>
    <w:rsid w:val="00E73158"/>
    <w:rPr>
      <w:i/>
      <w:iCs/>
      <w:color w:val="404040" w:themeColor="text1" w:themeTint="BF"/>
    </w:rPr>
  </w:style>
  <w:style w:type="paragraph" w:styleId="ListParagraph">
    <w:name w:val="List Paragraph"/>
    <w:basedOn w:val="Normal"/>
    <w:uiPriority w:val="34"/>
    <w:qFormat/>
    <w:rsid w:val="00E73158"/>
    <w:pPr>
      <w:ind w:left="720"/>
      <w:contextualSpacing/>
    </w:pPr>
  </w:style>
  <w:style w:type="character" w:styleId="IntenseEmphasis">
    <w:name w:val="Intense Emphasis"/>
    <w:basedOn w:val="DefaultParagraphFont"/>
    <w:uiPriority w:val="21"/>
    <w:qFormat/>
    <w:rsid w:val="00E73158"/>
    <w:rPr>
      <w:i/>
      <w:iCs/>
      <w:color w:val="0F4761" w:themeColor="accent1" w:themeShade="BF"/>
    </w:rPr>
  </w:style>
  <w:style w:type="paragraph" w:styleId="IntenseQuote">
    <w:name w:val="Intense Quote"/>
    <w:basedOn w:val="Normal"/>
    <w:next w:val="Normal"/>
    <w:link w:val="IntenseQuoteChar"/>
    <w:uiPriority w:val="30"/>
    <w:qFormat/>
    <w:rsid w:val="00E73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158"/>
    <w:rPr>
      <w:i/>
      <w:iCs/>
      <w:color w:val="0F4761" w:themeColor="accent1" w:themeShade="BF"/>
    </w:rPr>
  </w:style>
  <w:style w:type="character" w:styleId="IntenseReference">
    <w:name w:val="Intense Reference"/>
    <w:basedOn w:val="DefaultParagraphFont"/>
    <w:uiPriority w:val="32"/>
    <w:qFormat/>
    <w:rsid w:val="00E73158"/>
    <w:rPr>
      <w:b/>
      <w:bCs/>
      <w:smallCaps/>
      <w:color w:val="0F4761" w:themeColor="accent1" w:themeShade="BF"/>
      <w:spacing w:val="5"/>
    </w:rPr>
  </w:style>
  <w:style w:type="paragraph" w:styleId="Header">
    <w:name w:val="header"/>
    <w:basedOn w:val="Normal"/>
    <w:link w:val="HeaderChar"/>
    <w:uiPriority w:val="99"/>
    <w:unhideWhenUsed/>
    <w:rsid w:val="0070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AFF"/>
  </w:style>
  <w:style w:type="paragraph" w:styleId="Footer">
    <w:name w:val="footer"/>
    <w:basedOn w:val="Normal"/>
    <w:link w:val="FooterChar"/>
    <w:uiPriority w:val="99"/>
    <w:unhideWhenUsed/>
    <w:rsid w:val="00700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6811">
      <w:bodyDiv w:val="1"/>
      <w:marLeft w:val="0"/>
      <w:marRight w:val="0"/>
      <w:marTop w:val="0"/>
      <w:marBottom w:val="0"/>
      <w:divBdr>
        <w:top w:val="none" w:sz="0" w:space="0" w:color="auto"/>
        <w:left w:val="none" w:sz="0" w:space="0" w:color="auto"/>
        <w:bottom w:val="none" w:sz="0" w:space="0" w:color="auto"/>
        <w:right w:val="none" w:sz="0" w:space="0" w:color="auto"/>
      </w:divBdr>
    </w:div>
    <w:div w:id="121847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YODER Stacy (FRA-IB)</dc:creator>
  <cp:keywords/>
  <dc:description/>
  <cp:lastModifiedBy>YODER Stacy (FRA-IB)</cp:lastModifiedBy>
  <cp:revision>14</cp:revision>
  <dcterms:created xsi:type="dcterms:W3CDTF">2025-03-07T17:42:00Z</dcterms:created>
  <dcterms:modified xsi:type="dcterms:W3CDTF">2025-03-16T19:30:00Z</dcterms:modified>
</cp:coreProperties>
</file>